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9E" w:rsidRPr="009936F8" w:rsidRDefault="0050569E" w:rsidP="009936F8">
      <w:pPr>
        <w:pStyle w:val="Heading1"/>
        <w:jc w:val="center"/>
        <w:rPr>
          <w:b/>
        </w:rPr>
      </w:pPr>
      <w:bookmarkStart w:id="0" w:name="_GoBack"/>
      <w:bookmarkEnd w:id="0"/>
      <w:r w:rsidRPr="009936F8">
        <w:rPr>
          <w:b/>
        </w:rPr>
        <w:t>THE STEERING GROUP FOR THE KILKENNY MIGRANT INTEGRATION PLAN</w:t>
      </w:r>
    </w:p>
    <w:p w:rsidR="0050569E" w:rsidRPr="0050569E" w:rsidRDefault="0050569E" w:rsidP="0050569E">
      <w:pPr>
        <w:pStyle w:val="Heading1"/>
        <w:rPr>
          <w:rFonts w:eastAsia="Times New Roman"/>
          <w:lang w:eastAsia="en-IE"/>
        </w:rPr>
      </w:pPr>
      <w:r w:rsidRPr="0050569E">
        <w:rPr>
          <w:rFonts w:eastAsia="Times New Roman"/>
          <w:lang w:eastAsia="en-IE"/>
        </w:rPr>
        <w:t xml:space="preserve">1. Role: </w:t>
      </w:r>
    </w:p>
    <w:p w:rsidR="0050569E" w:rsidRPr="0050569E" w:rsidRDefault="0050569E" w:rsidP="0050569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-101"/>
        <w:jc w:val="both"/>
        <w:rPr>
          <w:rFonts w:ascii="Calibri" w:eastAsia="Times New Roman" w:hAnsi="Calibri" w:cs="Calibri"/>
          <w:sz w:val="24"/>
          <w:szCs w:val="24"/>
          <w:lang w:val="en-GB" w:eastAsia="en-IE"/>
        </w:rPr>
      </w:pPr>
      <w:r>
        <w:rPr>
          <w:rFonts w:ascii="Calibri" w:eastAsia="Times New Roman" w:hAnsi="Calibri" w:cs="Calibri"/>
          <w:sz w:val="24"/>
          <w:szCs w:val="24"/>
          <w:lang w:val="en-GB" w:eastAsia="en-IE"/>
        </w:rPr>
        <w:t xml:space="preserve">To </w:t>
      </w:r>
      <w:r w:rsidRPr="0050569E">
        <w:rPr>
          <w:rFonts w:ascii="Calibri" w:eastAsia="Times New Roman" w:hAnsi="Calibri" w:cs="Calibri"/>
          <w:sz w:val="24"/>
          <w:szCs w:val="24"/>
          <w:lang w:val="en-GB" w:eastAsia="en-IE"/>
        </w:rPr>
        <w:t xml:space="preserve">ensure that local agencies and </w:t>
      </w:r>
      <w:r>
        <w:rPr>
          <w:rFonts w:ascii="Calibri" w:eastAsia="Times New Roman" w:hAnsi="Calibri" w:cs="Calibri"/>
          <w:sz w:val="24"/>
          <w:szCs w:val="24"/>
          <w:lang w:val="en-GB" w:eastAsia="en-IE"/>
        </w:rPr>
        <w:t xml:space="preserve">local ethnic minority and cultural groups in </w:t>
      </w:r>
      <w:r w:rsidR="00DF1D4A">
        <w:rPr>
          <w:rFonts w:ascii="Calibri" w:eastAsia="Times New Roman" w:hAnsi="Calibri" w:cs="Calibri"/>
          <w:sz w:val="24"/>
          <w:szCs w:val="24"/>
          <w:lang w:val="en-GB" w:eastAsia="en-IE"/>
        </w:rPr>
        <w:t xml:space="preserve">the </w:t>
      </w:r>
      <w:r w:rsidR="00DF1D4A" w:rsidRPr="0050569E">
        <w:rPr>
          <w:rFonts w:ascii="Calibri" w:eastAsia="Times New Roman" w:hAnsi="Calibri" w:cs="Calibri"/>
          <w:sz w:val="24"/>
          <w:szCs w:val="24"/>
          <w:lang w:val="en-GB" w:eastAsia="en-IE"/>
        </w:rPr>
        <w:t>community</w:t>
      </w:r>
      <w:r w:rsidRPr="0050569E">
        <w:rPr>
          <w:rFonts w:ascii="Calibri" w:eastAsia="Times New Roman" w:hAnsi="Calibri" w:cs="Calibri"/>
          <w:sz w:val="24"/>
          <w:szCs w:val="24"/>
          <w:lang w:val="en-GB" w:eastAsia="en-IE"/>
        </w:rPr>
        <w:t xml:space="preserve"> work together to address locally identified needs</w:t>
      </w:r>
      <w:r w:rsidR="00DF1D4A">
        <w:rPr>
          <w:rFonts w:ascii="Calibri" w:eastAsia="Times New Roman" w:hAnsi="Calibri" w:cs="Calibri"/>
          <w:sz w:val="24"/>
          <w:szCs w:val="24"/>
          <w:lang w:val="en-GB" w:eastAsia="en-IE"/>
        </w:rPr>
        <w:t xml:space="preserve">, </w:t>
      </w:r>
      <w:r w:rsidRPr="0050569E">
        <w:rPr>
          <w:rFonts w:ascii="Calibri" w:eastAsia="Times New Roman" w:hAnsi="Calibri" w:cs="Calibri"/>
          <w:sz w:val="24"/>
          <w:szCs w:val="24"/>
          <w:lang w:val="en-GB" w:eastAsia="en-IE"/>
        </w:rPr>
        <w:t>concerns</w:t>
      </w:r>
      <w:r w:rsidR="00DF1D4A">
        <w:rPr>
          <w:rFonts w:ascii="Calibri" w:eastAsia="Times New Roman" w:hAnsi="Calibri" w:cs="Calibri"/>
          <w:sz w:val="24"/>
          <w:szCs w:val="24"/>
          <w:lang w:val="en-GB" w:eastAsia="en-IE"/>
        </w:rPr>
        <w:t xml:space="preserve"> and actions outlined in the Migrant Integration </w:t>
      </w:r>
      <w:r w:rsidR="00B030B6">
        <w:rPr>
          <w:rFonts w:ascii="Calibri" w:eastAsia="Times New Roman" w:hAnsi="Calibri" w:cs="Calibri"/>
          <w:sz w:val="24"/>
          <w:szCs w:val="24"/>
          <w:lang w:val="en-GB" w:eastAsia="en-IE"/>
        </w:rPr>
        <w:t xml:space="preserve">Plan </w:t>
      </w:r>
      <w:r w:rsidR="00B030B6" w:rsidRPr="0050569E">
        <w:rPr>
          <w:rFonts w:ascii="Calibri" w:eastAsia="Times New Roman" w:hAnsi="Calibri" w:cs="Calibri"/>
          <w:sz w:val="24"/>
          <w:szCs w:val="24"/>
          <w:lang w:val="en-GB" w:eastAsia="en-IE"/>
        </w:rPr>
        <w:t>as</w:t>
      </w:r>
      <w:r w:rsidRPr="0050569E">
        <w:rPr>
          <w:rFonts w:ascii="Calibri" w:eastAsia="Times New Roman" w:hAnsi="Calibri" w:cs="Calibri"/>
          <w:sz w:val="24"/>
          <w:szCs w:val="24"/>
          <w:lang w:val="en-GB" w:eastAsia="en-IE"/>
        </w:rPr>
        <w:t xml:space="preserve"> well as to put in place responses where gaps in services currently exist for </w:t>
      </w:r>
      <w:r>
        <w:rPr>
          <w:rFonts w:ascii="Calibri" w:eastAsia="Times New Roman" w:hAnsi="Calibri" w:cs="Calibri"/>
          <w:sz w:val="24"/>
          <w:szCs w:val="24"/>
          <w:lang w:val="en-GB" w:eastAsia="en-IE"/>
        </w:rPr>
        <w:t xml:space="preserve">ethnic minority and cultural groups. </w:t>
      </w:r>
    </w:p>
    <w:p w:rsidR="0050569E" w:rsidRPr="0050569E" w:rsidRDefault="0050569E" w:rsidP="0050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80"/>
        <w:jc w:val="both"/>
        <w:rPr>
          <w:rFonts w:ascii="Calibri" w:eastAsia="Times New Roman" w:hAnsi="Calibri" w:cs="Calibri"/>
          <w:sz w:val="24"/>
          <w:szCs w:val="24"/>
          <w:lang w:val="en-GB" w:eastAsia="en-IE"/>
        </w:rPr>
      </w:pPr>
    </w:p>
    <w:p w:rsidR="0050569E" w:rsidRPr="0050569E" w:rsidRDefault="00B030B6" w:rsidP="00CA5B3E">
      <w:pPr>
        <w:pStyle w:val="Heading1"/>
        <w:rPr>
          <w:rFonts w:eastAsia="Times New Roman"/>
          <w:lang w:val="en-GB" w:eastAsia="en-IE"/>
        </w:rPr>
      </w:pPr>
      <w:r>
        <w:rPr>
          <w:rFonts w:eastAsia="Times New Roman"/>
          <w:lang w:val="en-GB" w:eastAsia="en-IE"/>
        </w:rPr>
        <w:t>2</w:t>
      </w:r>
      <w:r w:rsidR="0050569E" w:rsidRPr="0050569E">
        <w:rPr>
          <w:rFonts w:eastAsia="Times New Roman"/>
          <w:lang w:val="en-GB" w:eastAsia="en-IE"/>
        </w:rPr>
        <w:t xml:space="preserve">. Membership: </w:t>
      </w:r>
    </w:p>
    <w:p w:rsidR="00CA5B3E" w:rsidRPr="00DF1D4A" w:rsidRDefault="00DF1D4A" w:rsidP="00655BC2">
      <w:pPr>
        <w:pStyle w:val="Default"/>
        <w:spacing w:line="276" w:lineRule="auto"/>
        <w:jc w:val="both"/>
        <w:rPr>
          <w:rFonts w:ascii="Calibri" w:eastAsia="Times New Roman" w:hAnsi="Calibri" w:cs="Calibri"/>
          <w:lang w:val="en-GB" w:eastAsia="en-IE"/>
        </w:rPr>
      </w:pPr>
      <w:r w:rsidRPr="00C81384">
        <w:rPr>
          <w:rFonts w:ascii="Calibri" w:eastAsia="Times New Roman" w:hAnsi="Calibri" w:cs="Calibri"/>
          <w:lang w:val="en-GB" w:eastAsia="en-IE"/>
        </w:rPr>
        <w:t>Membership of the Steering Group will consist of</w:t>
      </w:r>
      <w:r w:rsidR="006214F5" w:rsidRPr="00C81384">
        <w:rPr>
          <w:rFonts w:ascii="Calibri" w:eastAsia="Times New Roman" w:hAnsi="Calibri" w:cs="Calibri"/>
          <w:lang w:val="en-GB" w:eastAsia="en-IE"/>
        </w:rPr>
        <w:t xml:space="preserve"> 6 members including </w:t>
      </w:r>
      <w:r w:rsidR="00B030B6" w:rsidRPr="00C81384">
        <w:rPr>
          <w:rFonts w:ascii="Calibri" w:eastAsia="Times New Roman" w:hAnsi="Calibri" w:cs="Calibri"/>
          <w:lang w:val="en-GB" w:eastAsia="en-IE"/>
        </w:rPr>
        <w:t>representatives from Kilkenny County Council (KCC), County Kilkenny LEADER Partnership (</w:t>
      </w:r>
      <w:r w:rsidR="009936F8" w:rsidRPr="00C81384">
        <w:rPr>
          <w:rFonts w:ascii="Calibri" w:eastAsia="Times New Roman" w:hAnsi="Calibri" w:cs="Calibri"/>
          <w:lang w:val="en-GB" w:eastAsia="en-IE"/>
        </w:rPr>
        <w:t>CKLP) and</w:t>
      </w:r>
      <w:r w:rsidR="00B030B6" w:rsidRPr="00C81384">
        <w:rPr>
          <w:rFonts w:ascii="Calibri" w:eastAsia="Times New Roman" w:hAnsi="Calibri" w:cs="Calibri"/>
          <w:lang w:val="en-GB" w:eastAsia="en-IE"/>
        </w:rPr>
        <w:t xml:space="preserve"> Kilkenny Public Participation Network (PPN) </w:t>
      </w:r>
      <w:r w:rsidR="006214F5" w:rsidRPr="00C81384">
        <w:rPr>
          <w:rFonts w:ascii="Calibri" w:eastAsia="Times New Roman" w:hAnsi="Calibri" w:cs="Calibri"/>
          <w:lang w:val="en-GB" w:eastAsia="en-IE"/>
        </w:rPr>
        <w:t xml:space="preserve">one  further agency who is responsible for  </w:t>
      </w:r>
      <w:r w:rsidR="00394308">
        <w:rPr>
          <w:rFonts w:ascii="Calibri" w:eastAsia="Times New Roman" w:hAnsi="Calibri" w:cs="Calibri"/>
          <w:lang w:val="en-GB" w:eastAsia="en-IE"/>
        </w:rPr>
        <w:t>implementing action/s and 3</w:t>
      </w:r>
      <w:r w:rsidR="006214F5" w:rsidRPr="00C81384">
        <w:rPr>
          <w:rFonts w:ascii="Calibri" w:eastAsia="Times New Roman" w:hAnsi="Calibri" w:cs="Calibri"/>
          <w:lang w:val="en-GB" w:eastAsia="en-IE"/>
        </w:rPr>
        <w:t xml:space="preserve"> representatives from  organised Migrant/</w:t>
      </w:r>
      <w:r w:rsidR="00C81384">
        <w:rPr>
          <w:rFonts w:ascii="Calibri" w:eastAsia="Times New Roman" w:hAnsi="Calibri" w:cs="Calibri"/>
          <w:lang w:val="en-GB" w:eastAsia="en-IE"/>
        </w:rPr>
        <w:t>E</w:t>
      </w:r>
      <w:r w:rsidR="006214F5" w:rsidRPr="00C81384">
        <w:rPr>
          <w:rFonts w:ascii="Calibri" w:eastAsia="Times New Roman" w:hAnsi="Calibri" w:cs="Calibri"/>
          <w:lang w:val="en-GB" w:eastAsia="en-IE"/>
        </w:rPr>
        <w:t xml:space="preserve">thnic Minority Cultural </w:t>
      </w:r>
      <w:r w:rsidR="00C81384">
        <w:rPr>
          <w:rFonts w:ascii="Calibri" w:eastAsia="Times New Roman" w:hAnsi="Calibri" w:cs="Calibri"/>
          <w:lang w:val="en-GB" w:eastAsia="en-IE"/>
        </w:rPr>
        <w:t>G</w:t>
      </w:r>
      <w:r w:rsidR="006214F5" w:rsidRPr="00C81384">
        <w:rPr>
          <w:rFonts w:ascii="Calibri" w:eastAsia="Times New Roman" w:hAnsi="Calibri" w:cs="Calibri"/>
          <w:lang w:val="en-GB" w:eastAsia="en-IE"/>
        </w:rPr>
        <w:t xml:space="preserve">roup operating in Kilkenny. </w:t>
      </w:r>
      <w:r w:rsidR="00C81384" w:rsidRPr="00C81384">
        <w:t xml:space="preserve">Migrant representation should be drawn from nominated leaders of migrant, intercultural or integration groups registered with the County Kilkenny Public Participation Network. </w:t>
      </w:r>
    </w:p>
    <w:p w:rsidR="0050569E" w:rsidRDefault="00B030B6" w:rsidP="00B030B6">
      <w:pPr>
        <w:pStyle w:val="Heading1"/>
        <w:rPr>
          <w:rFonts w:eastAsia="Times New Roman"/>
          <w:lang w:val="en-GB" w:eastAsia="en-IE"/>
        </w:rPr>
      </w:pPr>
      <w:r>
        <w:rPr>
          <w:rFonts w:eastAsia="Times New Roman"/>
          <w:lang w:val="en-GB" w:eastAsia="en-IE"/>
        </w:rPr>
        <w:t>3</w:t>
      </w:r>
      <w:r w:rsidR="0050569E" w:rsidRPr="0050569E">
        <w:rPr>
          <w:rFonts w:eastAsia="Times New Roman"/>
          <w:lang w:val="en-GB" w:eastAsia="en-IE"/>
        </w:rPr>
        <w:t>. Roles and Responsibilities</w:t>
      </w:r>
      <w:r>
        <w:rPr>
          <w:rFonts w:eastAsia="Times New Roman"/>
          <w:lang w:val="en-GB" w:eastAsia="en-IE"/>
        </w:rPr>
        <w:t>:</w:t>
      </w:r>
    </w:p>
    <w:p w:rsidR="00C81384" w:rsidRPr="009936F8" w:rsidRDefault="006214F5" w:rsidP="00655BC2">
      <w:pPr>
        <w:spacing w:line="276" w:lineRule="auto"/>
        <w:rPr>
          <w:b/>
          <w:i/>
          <w:lang w:val="en-GB" w:eastAsia="en-IE"/>
        </w:rPr>
      </w:pPr>
      <w:r w:rsidRPr="009936F8">
        <w:rPr>
          <w:b/>
          <w:i/>
          <w:lang w:val="en-GB" w:eastAsia="en-IE"/>
        </w:rPr>
        <w:t xml:space="preserve">The role of the </w:t>
      </w:r>
      <w:r w:rsidR="00C81384" w:rsidRPr="009936F8">
        <w:rPr>
          <w:b/>
          <w:i/>
          <w:lang w:val="en-GB" w:eastAsia="en-IE"/>
        </w:rPr>
        <w:t>S</w:t>
      </w:r>
      <w:r w:rsidRPr="009936F8">
        <w:rPr>
          <w:b/>
          <w:i/>
          <w:lang w:val="en-GB" w:eastAsia="en-IE"/>
        </w:rPr>
        <w:t xml:space="preserve">teering </w:t>
      </w:r>
      <w:r w:rsidR="00C81384" w:rsidRPr="009936F8">
        <w:rPr>
          <w:b/>
          <w:i/>
          <w:lang w:val="en-GB" w:eastAsia="en-IE"/>
        </w:rPr>
        <w:t>G</w:t>
      </w:r>
      <w:r w:rsidRPr="009936F8">
        <w:rPr>
          <w:b/>
          <w:i/>
          <w:lang w:val="en-GB" w:eastAsia="en-IE"/>
        </w:rPr>
        <w:t>roup</w:t>
      </w:r>
      <w:r w:rsidR="00C81384" w:rsidRPr="009936F8">
        <w:rPr>
          <w:b/>
          <w:i/>
          <w:lang w:val="en-GB" w:eastAsia="en-IE"/>
        </w:rPr>
        <w:t xml:space="preserve"> is to:</w:t>
      </w:r>
    </w:p>
    <w:p w:rsidR="0050569E" w:rsidRPr="00655BC2" w:rsidRDefault="00C81384" w:rsidP="00655BC2">
      <w:pPr>
        <w:pStyle w:val="ListParagraph"/>
        <w:numPr>
          <w:ilvl w:val="0"/>
          <w:numId w:val="10"/>
        </w:numPr>
        <w:spacing w:line="276" w:lineRule="auto"/>
        <w:rPr>
          <w:rFonts w:ascii="Calibri" w:eastAsia="Times New Roman" w:hAnsi="Calibri" w:cs="Arial"/>
          <w:sz w:val="24"/>
          <w:szCs w:val="24"/>
          <w:lang w:eastAsia="en-IE"/>
        </w:rPr>
      </w:pPr>
      <w:r w:rsidRPr="00655BC2">
        <w:rPr>
          <w:rFonts w:ascii="Calibri" w:eastAsia="Times New Roman" w:hAnsi="Calibri" w:cs="Arial"/>
          <w:sz w:val="24"/>
          <w:szCs w:val="24"/>
          <w:lang w:eastAsia="en-IE"/>
        </w:rPr>
        <w:t>O</w:t>
      </w:r>
      <w:r w:rsidR="0050569E" w:rsidRPr="00655BC2">
        <w:rPr>
          <w:rFonts w:ascii="Calibri" w:eastAsia="Times New Roman" w:hAnsi="Calibri" w:cs="Arial"/>
          <w:sz w:val="24"/>
          <w:szCs w:val="24"/>
          <w:lang w:eastAsia="en-IE"/>
        </w:rPr>
        <w:t>versee</w:t>
      </w:r>
      <w:r w:rsidRPr="00655BC2">
        <w:rPr>
          <w:rFonts w:ascii="Calibri" w:eastAsia="Times New Roman" w:hAnsi="Calibri" w:cs="Arial"/>
          <w:sz w:val="24"/>
          <w:szCs w:val="24"/>
          <w:lang w:eastAsia="en-IE"/>
        </w:rPr>
        <w:t xml:space="preserve"> and ensure </w:t>
      </w:r>
      <w:r w:rsidR="0050569E" w:rsidRPr="00655BC2">
        <w:rPr>
          <w:rFonts w:ascii="Calibri" w:eastAsia="Times New Roman" w:hAnsi="Calibri" w:cs="Arial"/>
          <w:sz w:val="24"/>
          <w:szCs w:val="24"/>
          <w:lang w:eastAsia="en-IE"/>
        </w:rPr>
        <w:t xml:space="preserve">the implementation of the </w:t>
      </w:r>
      <w:r w:rsidRPr="00655BC2">
        <w:rPr>
          <w:rFonts w:ascii="Calibri" w:eastAsia="Times New Roman" w:hAnsi="Calibri" w:cs="Arial"/>
          <w:sz w:val="24"/>
          <w:szCs w:val="24"/>
          <w:lang w:eastAsia="en-IE"/>
        </w:rPr>
        <w:t xml:space="preserve">migrant integration </w:t>
      </w:r>
      <w:r w:rsidR="0050569E" w:rsidRPr="00655BC2">
        <w:rPr>
          <w:rFonts w:ascii="Calibri" w:eastAsia="Times New Roman" w:hAnsi="Calibri" w:cs="Arial"/>
          <w:sz w:val="24"/>
          <w:szCs w:val="24"/>
          <w:lang w:eastAsia="en-IE"/>
        </w:rPr>
        <w:t xml:space="preserve">plan </w:t>
      </w:r>
    </w:p>
    <w:p w:rsidR="00C81384" w:rsidRPr="00655BC2" w:rsidRDefault="00C81384" w:rsidP="00655BC2">
      <w:pPr>
        <w:pStyle w:val="ListParagraph"/>
        <w:numPr>
          <w:ilvl w:val="0"/>
          <w:numId w:val="10"/>
        </w:numPr>
        <w:spacing w:line="276" w:lineRule="auto"/>
        <w:rPr>
          <w:rFonts w:ascii="Calibri" w:eastAsia="Times New Roman" w:hAnsi="Calibri" w:cs="Arial"/>
          <w:sz w:val="24"/>
          <w:szCs w:val="24"/>
          <w:lang w:eastAsia="en-IE"/>
        </w:rPr>
      </w:pPr>
      <w:r w:rsidRPr="00655BC2">
        <w:rPr>
          <w:rFonts w:ascii="Calibri" w:eastAsia="Times New Roman" w:hAnsi="Calibri" w:cs="Arial"/>
          <w:sz w:val="24"/>
          <w:szCs w:val="24"/>
          <w:lang w:eastAsia="en-IE"/>
        </w:rPr>
        <w:t>Liaise with lead agencies implementing actions</w:t>
      </w:r>
    </w:p>
    <w:p w:rsidR="00C81384" w:rsidRDefault="00C81384" w:rsidP="00655BC2">
      <w:pPr>
        <w:pStyle w:val="ListParagraph"/>
        <w:numPr>
          <w:ilvl w:val="0"/>
          <w:numId w:val="10"/>
        </w:numPr>
        <w:spacing w:line="276" w:lineRule="auto"/>
        <w:rPr>
          <w:rFonts w:ascii="Calibri" w:eastAsia="Times New Roman" w:hAnsi="Calibri" w:cs="Arial"/>
          <w:sz w:val="24"/>
          <w:szCs w:val="24"/>
          <w:lang w:eastAsia="en-IE"/>
        </w:rPr>
      </w:pPr>
      <w:r w:rsidRPr="00655BC2">
        <w:rPr>
          <w:rFonts w:ascii="Calibri" w:eastAsia="Times New Roman" w:hAnsi="Calibri" w:cs="Arial"/>
          <w:sz w:val="24"/>
          <w:szCs w:val="24"/>
          <w:lang w:eastAsia="en-IE"/>
        </w:rPr>
        <w:t>Design a feedback mechanism</w:t>
      </w:r>
      <w:r w:rsidR="00655BC2" w:rsidRPr="00655BC2">
        <w:rPr>
          <w:rFonts w:ascii="Calibri" w:eastAsia="Times New Roman" w:hAnsi="Calibri" w:cs="Arial"/>
          <w:sz w:val="24"/>
          <w:szCs w:val="24"/>
          <w:lang w:eastAsia="en-IE"/>
        </w:rPr>
        <w:t xml:space="preserve"> and timeframe</w:t>
      </w:r>
      <w:r w:rsidRPr="00655BC2">
        <w:rPr>
          <w:rFonts w:ascii="Calibri" w:eastAsia="Times New Roman" w:hAnsi="Calibri" w:cs="Arial"/>
          <w:sz w:val="24"/>
          <w:szCs w:val="24"/>
          <w:lang w:eastAsia="en-IE"/>
        </w:rPr>
        <w:t xml:space="preserve"> for </w:t>
      </w:r>
      <w:r w:rsidR="00655BC2" w:rsidRPr="00655BC2">
        <w:rPr>
          <w:rFonts w:ascii="Calibri" w:eastAsia="Times New Roman" w:hAnsi="Calibri" w:cs="Arial"/>
          <w:sz w:val="24"/>
          <w:szCs w:val="24"/>
          <w:lang w:eastAsia="en-IE"/>
        </w:rPr>
        <w:t>reporting on actions</w:t>
      </w:r>
    </w:p>
    <w:p w:rsidR="00655BC2" w:rsidRDefault="00655BC2" w:rsidP="00655BC2">
      <w:pPr>
        <w:pStyle w:val="ListParagraph"/>
        <w:numPr>
          <w:ilvl w:val="0"/>
          <w:numId w:val="10"/>
        </w:numPr>
        <w:spacing w:line="276" w:lineRule="auto"/>
        <w:rPr>
          <w:rFonts w:ascii="Calibri" w:eastAsia="Times New Roman" w:hAnsi="Calibri" w:cs="Arial"/>
          <w:sz w:val="24"/>
          <w:szCs w:val="24"/>
          <w:lang w:eastAsia="en-IE"/>
        </w:rPr>
      </w:pPr>
      <w:r>
        <w:rPr>
          <w:rFonts w:ascii="Calibri" w:eastAsia="Times New Roman" w:hAnsi="Calibri" w:cs="Arial"/>
          <w:sz w:val="24"/>
          <w:szCs w:val="24"/>
          <w:lang w:eastAsia="en-IE"/>
        </w:rPr>
        <w:t>Support the establishment of an intercultural Forum for Kilkenny</w:t>
      </w:r>
    </w:p>
    <w:p w:rsidR="00655BC2" w:rsidRDefault="00655BC2" w:rsidP="00655BC2">
      <w:pPr>
        <w:pStyle w:val="ListParagraph"/>
        <w:numPr>
          <w:ilvl w:val="0"/>
          <w:numId w:val="10"/>
        </w:numPr>
        <w:spacing w:line="276" w:lineRule="auto"/>
        <w:rPr>
          <w:rFonts w:ascii="Calibri" w:eastAsia="Times New Roman" w:hAnsi="Calibri" w:cs="Arial"/>
          <w:sz w:val="24"/>
          <w:szCs w:val="24"/>
          <w:lang w:eastAsia="en-IE"/>
        </w:rPr>
      </w:pPr>
      <w:r>
        <w:rPr>
          <w:rFonts w:ascii="Calibri" w:eastAsia="Times New Roman" w:hAnsi="Calibri" w:cs="Arial"/>
          <w:sz w:val="24"/>
          <w:szCs w:val="24"/>
          <w:lang w:eastAsia="en-IE"/>
        </w:rPr>
        <w:t xml:space="preserve">Provide on-going support </w:t>
      </w:r>
      <w:r w:rsidR="009936F8">
        <w:rPr>
          <w:rFonts w:ascii="Calibri" w:eastAsia="Times New Roman" w:hAnsi="Calibri" w:cs="Arial"/>
          <w:sz w:val="24"/>
          <w:szCs w:val="24"/>
          <w:lang w:eastAsia="en-IE"/>
        </w:rPr>
        <w:t xml:space="preserve">and information </w:t>
      </w:r>
      <w:r>
        <w:rPr>
          <w:rFonts w:ascii="Calibri" w:eastAsia="Times New Roman" w:hAnsi="Calibri" w:cs="Arial"/>
          <w:sz w:val="24"/>
          <w:szCs w:val="24"/>
          <w:lang w:eastAsia="en-IE"/>
        </w:rPr>
        <w:t xml:space="preserve">to the intercultural Forum </w:t>
      </w:r>
    </w:p>
    <w:p w:rsidR="0050569E" w:rsidRPr="0050569E" w:rsidRDefault="009936F8" w:rsidP="00655BC2">
      <w:pPr>
        <w:pStyle w:val="Heading1"/>
        <w:rPr>
          <w:rFonts w:ascii="Times New Roman" w:eastAsia="Times New Roman" w:hAnsi="Times New Roman"/>
          <w:sz w:val="24"/>
          <w:szCs w:val="24"/>
          <w:lang w:eastAsia="en-IE"/>
        </w:rPr>
      </w:pPr>
      <w:r>
        <w:rPr>
          <w:rFonts w:eastAsia="Times New Roman"/>
          <w:lang w:eastAsia="en-IE"/>
        </w:rPr>
        <w:t>4</w:t>
      </w:r>
      <w:r w:rsidR="0050569E" w:rsidRPr="0050569E">
        <w:rPr>
          <w:rFonts w:eastAsia="Times New Roman"/>
          <w:lang w:eastAsia="en-IE"/>
        </w:rPr>
        <w:t>. Meetings</w:t>
      </w:r>
    </w:p>
    <w:p w:rsidR="0050569E" w:rsidRPr="0050569E" w:rsidRDefault="00655BC2" w:rsidP="0050569E">
      <w:pPr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t xml:space="preserve">The Steering Group </w:t>
      </w:r>
      <w:r w:rsidR="009936F8">
        <w:rPr>
          <w:rFonts w:ascii="Calibri" w:eastAsia="Times New Roman" w:hAnsi="Calibri" w:cs="Times New Roman"/>
          <w:sz w:val="24"/>
          <w:szCs w:val="24"/>
          <w:lang w:eastAsia="en-IE"/>
        </w:rPr>
        <w:t>will work as a flat structure with a rotating chair, meeting organiser and minute taking</w:t>
      </w:r>
    </w:p>
    <w:p w:rsidR="0050569E" w:rsidRPr="0050569E" w:rsidRDefault="0050569E" w:rsidP="0050569E">
      <w:pPr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50569E">
        <w:rPr>
          <w:rFonts w:ascii="Calibri" w:eastAsia="Times New Roman" w:hAnsi="Calibri" w:cs="Times New Roman"/>
          <w:sz w:val="24"/>
          <w:szCs w:val="24"/>
          <w:lang w:eastAsia="en-IE"/>
        </w:rPr>
        <w:t>Decisions made by consensus (i.e. members are satisfied with the decision even though it may not be their first choice)</w:t>
      </w:r>
    </w:p>
    <w:p w:rsidR="0050569E" w:rsidRPr="0050569E" w:rsidRDefault="009936F8" w:rsidP="0050569E">
      <w:pPr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t>M</w:t>
      </w:r>
      <w:r w:rsidR="0050569E" w:rsidRPr="0050569E">
        <w:rPr>
          <w:rFonts w:ascii="Calibri" w:eastAsia="Times New Roman" w:hAnsi="Calibri" w:cs="Times New Roman"/>
          <w:sz w:val="24"/>
          <w:szCs w:val="24"/>
          <w:lang w:eastAsia="en-IE"/>
        </w:rPr>
        <w:t xml:space="preserve">eetings will be held  4 </w:t>
      </w:r>
      <w:r>
        <w:rPr>
          <w:rFonts w:ascii="Calibri" w:eastAsia="Times New Roman" w:hAnsi="Calibri" w:cs="Times New Roman"/>
          <w:sz w:val="24"/>
          <w:szCs w:val="24"/>
          <w:lang w:eastAsia="en-IE"/>
        </w:rPr>
        <w:t xml:space="preserve"> - 6 </w:t>
      </w:r>
      <w:r w:rsidR="0050569E" w:rsidRPr="0050569E">
        <w:rPr>
          <w:rFonts w:ascii="Calibri" w:eastAsia="Times New Roman" w:hAnsi="Calibri" w:cs="Times New Roman"/>
          <w:sz w:val="24"/>
          <w:szCs w:val="24"/>
          <w:lang w:eastAsia="en-IE"/>
        </w:rPr>
        <w:t xml:space="preserve">times per year as agreed by </w:t>
      </w:r>
      <w:r>
        <w:rPr>
          <w:rFonts w:ascii="Calibri" w:eastAsia="Times New Roman" w:hAnsi="Calibri" w:cs="Times New Roman"/>
          <w:sz w:val="24"/>
          <w:szCs w:val="24"/>
          <w:lang w:eastAsia="en-IE"/>
        </w:rPr>
        <w:t xml:space="preserve">steering group members </w:t>
      </w:r>
    </w:p>
    <w:p w:rsidR="0050569E" w:rsidRPr="0050569E" w:rsidRDefault="0050569E" w:rsidP="0050569E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</w:p>
    <w:p w:rsidR="00107117" w:rsidRDefault="00107117" w:rsidP="00107117">
      <w:pPr>
        <w:pStyle w:val="Default"/>
      </w:pPr>
    </w:p>
    <w:p w:rsidR="0050569E" w:rsidRPr="009936F8" w:rsidRDefault="0050569E" w:rsidP="009936F8">
      <w:pPr>
        <w:pStyle w:val="Default"/>
        <w:ind w:left="360"/>
        <w:jc w:val="both"/>
        <w:rPr>
          <w:rFonts w:ascii="Calibri" w:eastAsia="Times New Roman" w:hAnsi="Calibri" w:cs="Times New Roman"/>
          <w:b/>
        </w:rPr>
      </w:pPr>
    </w:p>
    <w:sectPr w:rsidR="0050569E" w:rsidRPr="009936F8" w:rsidSect="00F56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F8" w:rsidRDefault="00B016F8" w:rsidP="00513BA2">
      <w:pPr>
        <w:spacing w:after="0" w:line="240" w:lineRule="auto"/>
      </w:pPr>
      <w:r>
        <w:separator/>
      </w:r>
    </w:p>
  </w:endnote>
  <w:endnote w:type="continuationSeparator" w:id="1">
    <w:p w:rsidR="00B016F8" w:rsidRDefault="00B016F8" w:rsidP="0051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ktiv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A2" w:rsidRDefault="00513B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A2" w:rsidRDefault="00513B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A2" w:rsidRDefault="00513B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F8" w:rsidRDefault="00B016F8" w:rsidP="00513BA2">
      <w:pPr>
        <w:spacing w:after="0" w:line="240" w:lineRule="auto"/>
      </w:pPr>
      <w:r>
        <w:separator/>
      </w:r>
    </w:p>
  </w:footnote>
  <w:footnote w:type="continuationSeparator" w:id="1">
    <w:p w:rsidR="00B016F8" w:rsidRDefault="00B016F8" w:rsidP="0051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A2" w:rsidRDefault="00513B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A2" w:rsidRDefault="00513B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A2" w:rsidRDefault="00513B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41FBDB"/>
    <w:multiLevelType w:val="hybridMultilevel"/>
    <w:tmpl w:val="45E3AB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74E67"/>
    <w:multiLevelType w:val="hybridMultilevel"/>
    <w:tmpl w:val="0CEC00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45DEA"/>
    <w:multiLevelType w:val="hybridMultilevel"/>
    <w:tmpl w:val="D9B696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E55FB"/>
    <w:multiLevelType w:val="hybridMultilevel"/>
    <w:tmpl w:val="C2BE8752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442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771B0"/>
    <w:multiLevelType w:val="hybridMultilevel"/>
    <w:tmpl w:val="4992D3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F7C2F"/>
    <w:multiLevelType w:val="hybridMultilevel"/>
    <w:tmpl w:val="FB3A6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0D9F"/>
    <w:multiLevelType w:val="hybridMultilevel"/>
    <w:tmpl w:val="CFD62A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3E765EE"/>
    <w:multiLevelType w:val="hybridMultilevel"/>
    <w:tmpl w:val="4F027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C6BED"/>
    <w:multiLevelType w:val="hybridMultilevel"/>
    <w:tmpl w:val="6C6263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0D2FE7"/>
    <w:multiLevelType w:val="hybridMultilevel"/>
    <w:tmpl w:val="E20A3A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569E"/>
    <w:rsid w:val="00107117"/>
    <w:rsid w:val="00394308"/>
    <w:rsid w:val="0050569E"/>
    <w:rsid w:val="00513BA2"/>
    <w:rsid w:val="005C3FA0"/>
    <w:rsid w:val="006214F5"/>
    <w:rsid w:val="00655BC2"/>
    <w:rsid w:val="00870CFE"/>
    <w:rsid w:val="009936F8"/>
    <w:rsid w:val="00AA777B"/>
    <w:rsid w:val="00B016F8"/>
    <w:rsid w:val="00B030B6"/>
    <w:rsid w:val="00C81384"/>
    <w:rsid w:val="00CA5B3E"/>
    <w:rsid w:val="00DF1D4A"/>
    <w:rsid w:val="00F5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33"/>
  </w:style>
  <w:style w:type="paragraph" w:styleId="Heading1">
    <w:name w:val="heading 1"/>
    <w:basedOn w:val="Normal"/>
    <w:next w:val="Normal"/>
    <w:link w:val="Heading1Char"/>
    <w:uiPriority w:val="9"/>
    <w:qFormat/>
    <w:rsid w:val="00505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6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107117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A2"/>
  </w:style>
  <w:style w:type="paragraph" w:styleId="Footer">
    <w:name w:val="footer"/>
    <w:basedOn w:val="Normal"/>
    <w:link w:val="FooterChar"/>
    <w:uiPriority w:val="99"/>
    <w:unhideWhenUsed/>
    <w:rsid w:val="00513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F4C7-31B1-4FA0-8F3A-B4EBB8FD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Butler</dc:creator>
  <cp:lastModifiedBy>mwhelan</cp:lastModifiedBy>
  <cp:revision>2</cp:revision>
  <dcterms:created xsi:type="dcterms:W3CDTF">2021-04-30T13:15:00Z</dcterms:created>
  <dcterms:modified xsi:type="dcterms:W3CDTF">2021-04-30T13:15:00Z</dcterms:modified>
</cp:coreProperties>
</file>